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E" w:rsidRPr="00302CE8" w:rsidRDefault="0046032E" w:rsidP="004603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b/>
          <w:sz w:val="24"/>
          <w:szCs w:val="24"/>
        </w:rPr>
        <w:t>1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KONKURSO ,,JUDRIAUSIA ĮMONĖ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02CE8">
        <w:rPr>
          <w:rFonts w:ascii="Times New Roman" w:hAnsi="Times New Roman" w:cs="Times New Roman"/>
          <w:b/>
          <w:sz w:val="24"/>
          <w:szCs w:val="24"/>
        </w:rPr>
        <w:t>“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46032E" w:rsidRPr="00302CE8" w:rsidRDefault="0046032E" w:rsidP="00460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duomenys (pavadinimas, adresas,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nr.,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paštas)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Pr="00DC3DED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darbuotojų skaičius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įmonė anksčiau dalyvavo sveikiausios/ judriausios įmonės konkursuose? </w:t>
      </w:r>
      <w:r w:rsidRPr="00A6398B">
        <w:rPr>
          <w:rFonts w:ascii="Times New Roman" w:hAnsi="Times New Roman" w:cs="Times New Roman"/>
          <w:b/>
          <w:sz w:val="24"/>
          <w:szCs w:val="24"/>
        </w:rPr>
        <w:t>TAIP/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8B">
        <w:rPr>
          <w:rFonts w:ascii="Times New Roman" w:hAnsi="Times New Roman" w:cs="Times New Roman"/>
          <w:i/>
          <w:sz w:val="24"/>
          <w:szCs w:val="24"/>
        </w:rPr>
        <w:t>(pabraukti).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2">
        <w:rPr>
          <w:rFonts w:ascii="Times New Roman" w:hAnsi="Times New Roman" w:cs="Times New Roman"/>
          <w:sz w:val="24"/>
          <w:szCs w:val="24"/>
        </w:rPr>
        <w:t>Jei taip, nurodyti kiek kartų, prie kiekvieno karto pažymint metus.</w:t>
      </w:r>
    </w:p>
    <w:p w:rsidR="0046032E" w:rsidRPr="00A6398B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Kontaktinis asmuo, atsakingas už dalyvavimą ,,Judriausios įmonės“ konkurse (vardas, pavardė, pareigos, tel. nr., el. paštas)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 xml:space="preserve">eičiantis atsakingam asmeniui, būtina pranešti organizatoriams. </w:t>
      </w:r>
    </w:p>
    <w:p w:rsidR="007F0E69" w:rsidRPr="0046032E" w:rsidRDefault="007F0E69" w:rsidP="004603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F0E69" w:rsidRPr="0046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7" w:rsidRDefault="008D7087" w:rsidP="0046032E">
      <w:pPr>
        <w:spacing w:after="0" w:line="240" w:lineRule="auto"/>
      </w:pPr>
      <w:r>
        <w:separator/>
      </w:r>
    </w:p>
  </w:endnote>
  <w:endnote w:type="continuationSeparator" w:id="0">
    <w:p w:rsidR="008D7087" w:rsidRDefault="008D7087" w:rsidP="004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81" w:rsidRDefault="00481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81" w:rsidRDefault="00481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81" w:rsidRDefault="0048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7" w:rsidRDefault="008D7087" w:rsidP="0046032E">
      <w:pPr>
        <w:spacing w:after="0" w:line="240" w:lineRule="auto"/>
      </w:pPr>
      <w:r>
        <w:separator/>
      </w:r>
    </w:p>
  </w:footnote>
  <w:footnote w:type="continuationSeparator" w:id="0">
    <w:p w:rsidR="008D7087" w:rsidRDefault="008D7087" w:rsidP="004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81" w:rsidRDefault="0048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46032E" w:rsidRPr="00DC0320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="00481E81">
      <w:rPr>
        <w:rFonts w:ascii="Times New Roman" w:hAnsi="Times New Roman" w:cs="Times New Roman"/>
        <w:sz w:val="24"/>
      </w:rPr>
      <w:t>2018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 m. vasario 21 d. įsakymu Nr. J-37</w:t>
    </w:r>
  </w:p>
  <w:p w:rsidR="0046032E" w:rsidRDefault="00460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81" w:rsidRDefault="0048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506"/>
    <w:multiLevelType w:val="hybridMultilevel"/>
    <w:tmpl w:val="53BE2F6E"/>
    <w:lvl w:ilvl="0" w:tplc="03B8E7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D"/>
    <w:rsid w:val="0046032E"/>
    <w:rsid w:val="00481E81"/>
    <w:rsid w:val="007F0E69"/>
    <w:rsid w:val="008330AD"/>
    <w:rsid w:val="008D7087"/>
    <w:rsid w:val="00C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2018-02-21T13:58:00Z</dcterms:created>
  <dcterms:modified xsi:type="dcterms:W3CDTF">2018-06-08T06:41:00Z</dcterms:modified>
</cp:coreProperties>
</file>